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063" w:rsidRDefault="00EF41CD">
      <w:pPr>
        <w:spacing w:after="120"/>
        <w:ind w:left="8051"/>
        <w:rPr>
          <w:rFonts w:hint="default"/>
          <w:sz w:val="16"/>
        </w:rPr>
      </w:pPr>
      <w:r>
        <w:rPr>
          <w:rFonts w:hint="default"/>
          <w:sz w:val="16"/>
        </w:rPr>
        <w:t>Приложение 2</w:t>
      </w:r>
      <w:r>
        <w:rPr>
          <w:rFonts w:hint="default"/>
          <w:sz w:val="16"/>
        </w:rPr>
        <w:br/>
        <w:t>к Положению Банка России</w:t>
      </w:r>
      <w:r>
        <w:rPr>
          <w:rFonts w:hint="default"/>
          <w:sz w:val="16"/>
        </w:rPr>
        <w:br/>
        <w:t>от 19 июня 2012 года № 383-П</w:t>
      </w:r>
      <w:r>
        <w:rPr>
          <w:rFonts w:hint="default"/>
          <w:sz w:val="16"/>
        </w:rPr>
        <w:br/>
        <w:t>“О правилах осуществления перевода денежных средств”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4677"/>
        <w:gridCol w:w="850"/>
      </w:tblGrid>
      <w:tr w:rsidR="00B6706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0401060</w:t>
            </w:r>
          </w:p>
        </w:tc>
      </w:tr>
      <w:tr w:rsidR="00B6706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sz w:val="16"/>
              </w:rPr>
            </w:pPr>
            <w:proofErr w:type="spellStart"/>
            <w:r>
              <w:rPr>
                <w:rFonts w:hint="default"/>
                <w:sz w:val="16"/>
              </w:rPr>
              <w:t>Поступ</w:t>
            </w:r>
            <w:proofErr w:type="spellEnd"/>
            <w:r>
              <w:rPr>
                <w:rFonts w:hint="default"/>
                <w:sz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both"/>
              <w:rPr>
                <w:rFonts w:hint="default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 xml:space="preserve">Списано со </w:t>
            </w:r>
            <w:proofErr w:type="spellStart"/>
            <w:r>
              <w:rPr>
                <w:rFonts w:hint="default"/>
                <w:sz w:val="16"/>
              </w:rPr>
              <w:t>сч</w:t>
            </w:r>
            <w:proofErr w:type="spellEnd"/>
            <w:r>
              <w:rPr>
                <w:rFonts w:hint="default"/>
                <w:sz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both"/>
              <w:rPr>
                <w:rFonts w:hint="default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both"/>
              <w:rPr>
                <w:rFonts w:hint="default"/>
                <w:sz w:val="16"/>
              </w:rPr>
            </w:pPr>
          </w:p>
        </w:tc>
      </w:tr>
    </w:tbl>
    <w:p w:rsidR="00B67063" w:rsidRDefault="00B67063">
      <w:pPr>
        <w:rPr>
          <w:rFonts w:hint="default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B6706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tabs>
                <w:tab w:val="center" w:pos="4111"/>
              </w:tabs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 xml:space="preserve">ПЛАТЕЖНОЕ ПОРУЧЕНИЕ № </w:t>
            </w:r>
            <w:r>
              <w:rPr>
                <w:rFonts w:hint="default"/>
                <w:b/>
                <w:sz w:val="24"/>
              </w:rPr>
              <w:tab/>
            </w:r>
            <w:r>
              <w:rPr>
                <w:rFonts w:hint="default"/>
                <w:b/>
                <w:color w:val="FF0000"/>
                <w:sz w:val="24"/>
              </w:rPr>
              <w:t>1679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EF41CD" w:rsidP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02.01</w:t>
            </w:r>
            <w:r>
              <w:rPr>
                <w:rFonts w:hint="default"/>
                <w:color w:val="FF0000"/>
              </w:rPr>
              <w:t>.2020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09</w:t>
            </w:r>
          </w:p>
        </w:tc>
      </w:tr>
      <w:tr w:rsidR="00B67063">
        <w:tc>
          <w:tcPr>
            <w:tcW w:w="51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jc w:val="center"/>
              <w:rPr>
                <w:rFonts w:hint="default"/>
                <w:sz w:val="16"/>
              </w:rPr>
            </w:pPr>
          </w:p>
        </w:tc>
      </w:tr>
    </w:tbl>
    <w:p w:rsidR="00B67063" w:rsidRDefault="00B67063">
      <w:pPr>
        <w:rPr>
          <w:rFonts w:hint="default"/>
          <w:sz w:val="16"/>
        </w:rPr>
      </w:pPr>
    </w:p>
    <w:tbl>
      <w:tblPr>
        <w:tblW w:w="1020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B67063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7063" w:rsidRDefault="00EF41CD">
            <w:pPr>
              <w:rPr>
                <w:rFonts w:hint="default"/>
              </w:rPr>
            </w:pPr>
            <w:r>
              <w:rPr>
                <w:rFonts w:hint="default"/>
              </w:rPr>
              <w:t>Сумма</w:t>
            </w:r>
          </w:p>
          <w:p w:rsidR="00B67063" w:rsidRDefault="00EF41CD">
            <w:pPr>
              <w:rPr>
                <w:rFonts w:hint="default"/>
              </w:rPr>
            </w:pPr>
            <w:r>
              <w:rPr>
                <w:rFonts w:hint="default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Двадцать девять тысяч триста пятьдесят четыре рубля 00 копеек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rPr>
                <w:rFonts w:hint="default"/>
                <w:lang w:val="en-US"/>
              </w:rPr>
            </w:pPr>
            <w:r>
              <w:rPr>
                <w:rFonts w:hint="default"/>
              </w:rPr>
              <w:t xml:space="preserve">ИНН </w:t>
            </w:r>
            <w:r>
              <w:rPr>
                <w:rFonts w:hint="default"/>
                <w:color w:val="FF0000"/>
              </w:rPr>
              <w:t>772597531024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 xml:space="preserve">КПП </w:t>
            </w:r>
            <w:r>
              <w:rPr>
                <w:rFonts w:hint="default"/>
                <w:color w:val="FF0000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29</w:t>
            </w:r>
            <w:r>
              <w:rPr>
                <w:rFonts w:hint="default"/>
                <w:color w:val="FF0000"/>
                <w:lang w:val="en-US"/>
              </w:rPr>
              <w:t xml:space="preserve"> </w:t>
            </w:r>
            <w:r>
              <w:rPr>
                <w:rFonts w:hint="default"/>
                <w:color w:val="FF0000"/>
              </w:rPr>
              <w:t>354-00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EF41CD">
            <w:pPr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Сергеев Алексей Алексеевич (ИП) // 115419, г. Москва, Донская ул., 28А, кв. 76//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Сч</w:t>
            </w:r>
            <w:proofErr w:type="spellEnd"/>
            <w:r>
              <w:rPr>
                <w:rFonts w:hint="default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40817810238118326072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rPr>
                <w:rFonts w:hint="default"/>
              </w:rPr>
            </w:pPr>
            <w:r>
              <w:rPr>
                <w:rFonts w:hint="default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 xml:space="preserve">ПАО Сбербанк, г. </w:t>
            </w:r>
            <w:r>
              <w:rPr>
                <w:rFonts w:hint="default"/>
                <w:color w:val="FF0000"/>
              </w:rPr>
              <w:t>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044525225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Сч</w:t>
            </w:r>
            <w:proofErr w:type="spellEnd"/>
            <w:r>
              <w:rPr>
                <w:rFonts w:hint="default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30101810400000000225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rPr>
                <w:rFonts w:hint="default"/>
              </w:rPr>
            </w:pPr>
            <w:r>
              <w:rPr>
                <w:rFonts w:hint="default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044525000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Сч</w:t>
            </w:r>
            <w:proofErr w:type="spellEnd"/>
            <w:r>
              <w:rPr>
                <w:rFonts w:hint="default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rPr>
                <w:rFonts w:hint="default"/>
              </w:rPr>
            </w:pPr>
            <w:r>
              <w:rPr>
                <w:rFonts w:hint="default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rPr>
                <w:rFonts w:hint="default"/>
                <w:lang w:val="en-US"/>
              </w:rPr>
            </w:pPr>
            <w:r>
              <w:rPr>
                <w:rFonts w:hint="default"/>
              </w:rPr>
              <w:t xml:space="preserve">ИНН </w:t>
            </w:r>
            <w:r>
              <w:rPr>
                <w:rFonts w:hint="default"/>
                <w:color w:val="FF0000"/>
              </w:rPr>
              <w:t>7725068979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 xml:space="preserve">КПП </w:t>
            </w:r>
            <w:r>
              <w:rPr>
                <w:rFonts w:hint="default"/>
                <w:color w:val="FF0000"/>
              </w:rPr>
              <w:t>772501001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Сч</w:t>
            </w:r>
            <w:proofErr w:type="spellEnd"/>
            <w:r>
              <w:rPr>
                <w:rFonts w:hint="default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40101810045250010041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 xml:space="preserve">УФК по г. Москве (ИФНС России </w:t>
            </w:r>
            <w:r>
              <w:rPr>
                <w:rFonts w:hint="default"/>
                <w:color w:val="FF0000"/>
                <w:lang w:val="en-US"/>
              </w:rPr>
              <w:t>N</w:t>
            </w:r>
            <w:r>
              <w:rPr>
                <w:rFonts w:hint="default"/>
                <w:color w:val="FF0000"/>
              </w:rPr>
              <w:t xml:space="preserve"> 25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  <w:color w:val="FF0000"/>
                <w:lang w:val="en-US"/>
              </w:rPr>
            </w:pPr>
            <w:r>
              <w:rPr>
                <w:rFonts w:hint="default"/>
                <w:color w:val="FF0000"/>
                <w:lang w:val="en-US"/>
              </w:rPr>
              <w:t>5</w:t>
            </w:r>
          </w:p>
        </w:tc>
      </w:tr>
      <w:tr w:rsidR="00B67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rPr>
                <w:rFonts w:hint="default"/>
              </w:rPr>
            </w:pPr>
            <w:r>
              <w:rPr>
                <w:rFonts w:hint="default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  <w:color w:val="FF0000"/>
                <w:lang w:val="en-US"/>
              </w:rPr>
            </w:pPr>
            <w:r>
              <w:rPr>
                <w:rFonts w:hint="default"/>
                <w:color w:val="FF000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063" w:rsidRDefault="00EF41CD">
            <w:pPr>
              <w:ind w:left="57"/>
              <w:rPr>
                <w:rFonts w:hint="default"/>
              </w:rPr>
            </w:pPr>
            <w:r>
              <w:rPr>
                <w:rFonts w:hint="default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7063" w:rsidRDefault="00B67063">
            <w:pPr>
              <w:ind w:left="57"/>
              <w:rPr>
                <w:rFonts w:hint="default"/>
              </w:rPr>
            </w:pPr>
          </w:p>
        </w:tc>
      </w:tr>
      <w:tr w:rsidR="00B6706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18210202140061110160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45915000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ТП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ГД.00.2019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</w:tr>
      <w:tr w:rsidR="00B6706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 xml:space="preserve">Страховые взносы на обязательное пенсионное страхование в фиксированном размере, зачисляемые в бюджет ПФР на выплату страховой пенсии </w:t>
            </w:r>
            <w:r>
              <w:rPr>
                <w:rFonts w:hint="default"/>
                <w:color w:val="FF0000"/>
              </w:rPr>
              <w:t>за 2019 г.</w:t>
            </w:r>
          </w:p>
        </w:tc>
      </w:tr>
      <w:tr w:rsidR="00B6706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rPr>
                <w:rFonts w:hint="default"/>
              </w:rPr>
            </w:pPr>
            <w:r>
              <w:rPr>
                <w:rFonts w:hint="default"/>
              </w:rPr>
              <w:t>Назначение платежа</w:t>
            </w:r>
          </w:p>
        </w:tc>
      </w:tr>
    </w:tbl>
    <w:p w:rsidR="00B67063" w:rsidRDefault="00EF41CD">
      <w:pPr>
        <w:tabs>
          <w:tab w:val="center" w:pos="5103"/>
          <w:tab w:val="left" w:pos="7938"/>
        </w:tabs>
        <w:spacing w:after="360"/>
        <w:rPr>
          <w:rFonts w:hint="default"/>
        </w:rPr>
      </w:pPr>
      <w:r>
        <w:rPr>
          <w:rFonts w:hint="default"/>
        </w:rPr>
        <w:tab/>
        <w:t>Подписи</w:t>
      </w:r>
      <w:r>
        <w:rPr>
          <w:rFonts w:hint="default"/>
        </w:rPr>
        <w:tab/>
        <w:t>Отметки банка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6706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EF41CD">
            <w:pPr>
              <w:jc w:val="center"/>
              <w:rPr>
                <w:rFonts w:hint="default"/>
                <w:i/>
                <w:color w:val="FF0000"/>
              </w:rPr>
            </w:pPr>
            <w:r>
              <w:rPr>
                <w:rFonts w:hint="default"/>
                <w:i/>
                <w:color w:val="FF0000"/>
              </w:rPr>
              <w:t>Сергеев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</w:tr>
      <w:tr w:rsidR="00B6706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7063" w:rsidRDefault="00EF41CD">
            <w:pPr>
              <w:ind w:left="-28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67063" w:rsidRDefault="00B67063">
            <w:pPr>
              <w:jc w:val="center"/>
              <w:rPr>
                <w:rFonts w:hint="default"/>
              </w:rPr>
            </w:pPr>
          </w:p>
        </w:tc>
      </w:tr>
    </w:tbl>
    <w:p w:rsidR="00B67063" w:rsidRDefault="00B67063">
      <w:pPr>
        <w:rPr>
          <w:rFonts w:hint="default"/>
        </w:rPr>
      </w:pPr>
    </w:p>
    <w:sectPr w:rsidR="00B67063">
      <w:pgSz w:w="11906" w:h="16838"/>
      <w:pgMar w:top="680" w:right="567" w:bottom="567" w:left="1134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B67063"/>
    <w:rsid w:val="00EF41CD"/>
    <w:rsid w:val="3E2E7FFD"/>
    <w:rsid w:val="55B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97A5D"/>
  <w15:docId w15:val="{73AA8080-3B09-4134-A6B1-819147D9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autoSpaceDE w:val="0"/>
      <w:autoSpaceDN w:val="0"/>
    </w:pPr>
    <w:rPr>
      <w:rFonts w:eastAsia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/>
      <w:sz w:val="16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annotation subject"/>
    <w:basedOn w:val="a5"/>
    <w:next w:val="a5"/>
    <w:link w:val="a8"/>
    <w:uiPriority w:val="99"/>
    <w:unhideWhenUsed/>
    <w:rPr>
      <w:b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</w:pPr>
  </w:style>
  <w:style w:type="character" w:styleId="ad">
    <w:name w:val="FollowedHyperlink"/>
    <w:basedOn w:val="a0"/>
    <w:uiPriority w:val="99"/>
    <w:unhideWhenUsed/>
    <w:rPr>
      <w:rFonts w:ascii="Times New Roman" w:hint="default"/>
      <w:color w:val="800080"/>
      <w:sz w:val="24"/>
      <w:u w:val="single"/>
    </w:rPr>
  </w:style>
  <w:style w:type="character" w:styleId="ae">
    <w:name w:val="annotation reference"/>
    <w:basedOn w:val="a0"/>
    <w:uiPriority w:val="99"/>
    <w:unhideWhenUsed/>
    <w:rPr>
      <w:rFonts w:ascii="Times New Roman" w:hint="default"/>
      <w:sz w:val="16"/>
    </w:rPr>
  </w:style>
  <w:style w:type="character" w:styleId="af">
    <w:name w:val="Hyperlink"/>
    <w:basedOn w:val="a0"/>
    <w:uiPriority w:val="99"/>
    <w:unhideWhenUsed/>
    <w:rPr>
      <w:rFonts w:ascii="Times New Roman" w:hint="default"/>
      <w:color w:val="0000FF"/>
      <w:sz w:val="24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unhideWhenUsed/>
    <w:locked/>
    <w:rPr>
      <w:rFonts w:ascii="Times New Roman" w:hint="default"/>
      <w:sz w:val="20"/>
    </w:rPr>
  </w:style>
  <w:style w:type="character" w:customStyle="1" w:styleId="ac">
    <w:name w:val="Нижний колонтитул Знак"/>
    <w:basedOn w:val="a0"/>
    <w:link w:val="ab"/>
    <w:uiPriority w:val="99"/>
    <w:unhideWhenUsed/>
    <w:locked/>
    <w:rPr>
      <w:rFonts w:ascii="Times New Roman" w:hint="default"/>
      <w:sz w:val="20"/>
    </w:rPr>
  </w:style>
  <w:style w:type="character" w:customStyle="1" w:styleId="a6">
    <w:name w:val="Текст примечания Знак"/>
    <w:basedOn w:val="a0"/>
    <w:link w:val="a5"/>
    <w:uiPriority w:val="99"/>
    <w:unhideWhenUsed/>
    <w:locked/>
    <w:rPr>
      <w:rFonts w:ascii="Times New Roman" w:hint="default"/>
      <w:sz w:val="20"/>
    </w:rPr>
  </w:style>
  <w:style w:type="character" w:customStyle="1" w:styleId="a4">
    <w:name w:val="Текст выноски Знак"/>
    <w:basedOn w:val="a0"/>
    <w:link w:val="a3"/>
    <w:uiPriority w:val="99"/>
    <w:unhideWhenUsed/>
    <w:locked/>
    <w:rPr>
      <w:rFonts w:ascii="Tahoma" w:hint="default"/>
      <w:sz w:val="16"/>
    </w:rPr>
  </w:style>
  <w:style w:type="character" w:customStyle="1" w:styleId="a8">
    <w:name w:val="Тема примечания Знак"/>
    <w:basedOn w:val="a6"/>
    <w:link w:val="a7"/>
    <w:uiPriority w:val="99"/>
    <w:unhideWhenUsed/>
    <w:locked/>
    <w:rPr>
      <w:rFonts w:ascii="Times New Roman" w:hint="defaul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2019-12-24T10:42:00Z</dcterms:created>
  <dcterms:modified xsi:type="dcterms:W3CDTF">2020-05-30T06:29:00Z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